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27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920"/>
      </w:tblGrid>
      <w:tr w:rsidR="00A80248" w:rsidRPr="00F76BA4" w:rsidTr="00342ABC">
        <w:trPr>
          <w:trHeight w:val="18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A80248" w:rsidRDefault="000E5066" w:rsidP="00342ABC">
            <w:pPr>
              <w:pStyle w:val="CM3"/>
              <w:spacing w:after="0"/>
              <w:rPr>
                <w:rFonts w:cs="Times New Roman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1489710" cy="914400"/>
                  <wp:effectExtent l="0" t="0" r="0" b="0"/>
                  <wp:wrapNone/>
                  <wp:docPr id="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1024890</wp:posOffset>
                      </wp:positionV>
                      <wp:extent cx="1783080" cy="228600"/>
                      <wp:effectExtent l="0" t="0" r="0" b="381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248" w:rsidRDefault="00A80248" w:rsidP="00FE3B8B">
                                  <w:pPr>
                                    <w:rPr>
                                      <w:rFonts w:ascii="Futura" w:hAnsi="Futura" w:cs="Futur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AZIENDA SANITARIA PROVINCIALE</w:t>
                                  </w:r>
                                </w:p>
                                <w:p w:rsidR="00A80248" w:rsidRDefault="00A80248" w:rsidP="00FE3B8B">
                                  <w:pPr>
                                    <w:rPr>
                                      <w:rFonts w:ascii="Futura" w:hAnsi="Futura" w:cs="Futur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80248" w:rsidRDefault="00A80248" w:rsidP="00FE3B8B">
                                  <w:pPr>
                                    <w:rPr>
                                      <w:rFonts w:ascii="Futura" w:hAnsi="Futura" w:cs="Futura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25pt;margin-top:80.7pt;width:140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" filled="f" stroked="f" strokecolor="white">
                      <v:textbox>
                        <w:txbxContent>
                          <w:p w:rsidR="00A80248" w:rsidRDefault="00A80248" w:rsidP="00FE3B8B">
                            <w:pPr>
                              <w:rPr>
                                <w:rFonts w:ascii="Futura" w:hAnsi="Futura" w:cs="Futur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AZIENDA SANITARIA PROVINCIALE</w:t>
                            </w:r>
                          </w:p>
                          <w:p w:rsidR="00A80248" w:rsidRDefault="00A80248" w:rsidP="00FE3B8B">
                            <w:pPr>
                              <w:rPr>
                                <w:rFonts w:ascii="Futura" w:hAnsi="Futura" w:cs="Futura"/>
                                <w:sz w:val="14"/>
                                <w:szCs w:val="14"/>
                              </w:rPr>
                            </w:pPr>
                          </w:p>
                          <w:p w:rsidR="00A80248" w:rsidRDefault="00A80248" w:rsidP="00FE3B8B">
                            <w:pPr>
                              <w:rPr>
                                <w:rFonts w:ascii="Futura" w:hAnsi="Futura" w:cs="Futur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lang w:eastAsia="it-IT"/>
              </w:rPr>
              <mc:AlternateContent>
                <mc:Choice Requires="wpc">
                  <w:drawing>
                    <wp:inline distT="0" distB="0" distL="0" distR="0">
                      <wp:extent cx="1714500" cy="1028700"/>
                      <wp:effectExtent l="0" t="0" r="0" b="0"/>
                      <wp:docPr id="4" name="Area di disegno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4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EwGTf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A80248" w:rsidRPr="00F76BA4" w:rsidRDefault="00A80248" w:rsidP="00342A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A80248" w:rsidRPr="00F76BA4" w:rsidRDefault="00A80248" w:rsidP="00342A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F76BA4">
              <w:rPr>
                <w:rFonts w:ascii="Tahoma" w:hAnsi="Tahoma" w:cs="Tahoma"/>
                <w:b/>
                <w:bCs/>
              </w:rPr>
              <w:t>Servizio Sanitario Nazionale – Regione Sicilia</w:t>
            </w:r>
          </w:p>
          <w:p w:rsidR="00A80248" w:rsidRPr="00F76BA4" w:rsidRDefault="00A80248" w:rsidP="00342A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0"/>
                <w:szCs w:val="30"/>
              </w:rPr>
            </w:pPr>
            <w:r w:rsidRPr="00F76BA4">
              <w:rPr>
                <w:rFonts w:ascii="Tahoma" w:hAnsi="Tahoma" w:cs="Tahoma"/>
                <w:b/>
                <w:bCs/>
                <w:sz w:val="30"/>
                <w:szCs w:val="30"/>
              </w:rPr>
              <w:t>AZIENDA SANITARIA PROVINCIALE AGRIGENTO</w:t>
            </w:r>
          </w:p>
          <w:p w:rsidR="00EF6F68" w:rsidRPr="00EF6F68" w:rsidRDefault="00EF6F68" w:rsidP="00342A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F6F68">
              <w:rPr>
                <w:b/>
                <w:sz w:val="26"/>
                <w:szCs w:val="26"/>
              </w:rPr>
              <w:t>UFFICIO RESPONSABILE PREVENZIONE CORRUZIONE</w:t>
            </w:r>
          </w:p>
          <w:p w:rsidR="00A80248" w:rsidRDefault="00A80248" w:rsidP="00342AB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BA4">
              <w:rPr>
                <w:rFonts w:ascii="Tahoma" w:hAnsi="Tahoma" w:cs="Tahoma"/>
                <w:sz w:val="18"/>
                <w:szCs w:val="18"/>
              </w:rPr>
              <w:t>Viale Della Vittoria n. 321, Agrigento 92100</w:t>
            </w:r>
          </w:p>
          <w:p w:rsidR="00A80248" w:rsidRPr="00F76BA4" w:rsidRDefault="00A80248" w:rsidP="00342AB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6BA4">
              <w:rPr>
                <w:rFonts w:ascii="Tahoma" w:hAnsi="Tahoma" w:cs="Tahoma"/>
                <w:sz w:val="18"/>
                <w:szCs w:val="18"/>
              </w:rPr>
              <w:t xml:space="preserve">Web: </w:t>
            </w:r>
            <w:hyperlink r:id="rId8" w:history="1">
              <w:r w:rsidRPr="00F76BA4">
                <w:rPr>
                  <w:rStyle w:val="Collegamentoipertestuale"/>
                  <w:rFonts w:ascii="Tahoma" w:hAnsi="Tahoma" w:cs="Tahoma"/>
                  <w:sz w:val="18"/>
                  <w:szCs w:val="18"/>
                </w:rPr>
                <w:t>www.aspag.it</w:t>
              </w:r>
            </w:hyperlink>
          </w:p>
        </w:tc>
      </w:tr>
    </w:tbl>
    <w:p w:rsidR="00A80248" w:rsidRPr="00EF68BA" w:rsidRDefault="00A80248" w:rsidP="00DB2106">
      <w:pPr>
        <w:spacing w:after="0" w:line="240" w:lineRule="auto"/>
      </w:pPr>
    </w:p>
    <w:p w:rsidR="00A80248" w:rsidRDefault="00A80248" w:rsidP="00EE2B4D">
      <w:pPr>
        <w:spacing w:after="0" w:line="240" w:lineRule="auto"/>
        <w:ind w:left="4956" w:firstLine="708"/>
        <w:rPr>
          <w:sz w:val="24"/>
          <w:szCs w:val="24"/>
        </w:rPr>
      </w:pPr>
    </w:p>
    <w:p w:rsidR="00EF6F68" w:rsidRDefault="005C7640" w:rsidP="00EF6F68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0B7224">
        <w:rPr>
          <w:b/>
          <w:sz w:val="24"/>
          <w:szCs w:val="24"/>
        </w:rPr>
        <w:tab/>
      </w:r>
      <w:r w:rsidR="00AD7283">
        <w:rPr>
          <w:b/>
          <w:sz w:val="24"/>
          <w:szCs w:val="24"/>
        </w:rPr>
        <w:tab/>
      </w:r>
      <w:r w:rsidR="00AD7283">
        <w:rPr>
          <w:b/>
          <w:sz w:val="24"/>
          <w:szCs w:val="24"/>
        </w:rPr>
        <w:tab/>
      </w:r>
    </w:p>
    <w:p w:rsidR="000B4996" w:rsidRDefault="000B4996" w:rsidP="005C7640">
      <w:pPr>
        <w:tabs>
          <w:tab w:val="left" w:pos="5954"/>
          <w:tab w:val="left" w:pos="6663"/>
        </w:tabs>
        <w:spacing w:after="0" w:line="240" w:lineRule="auto"/>
        <w:rPr>
          <w:sz w:val="24"/>
          <w:szCs w:val="24"/>
        </w:rPr>
      </w:pPr>
    </w:p>
    <w:p w:rsidR="00C802A8" w:rsidRDefault="00C802A8" w:rsidP="00C802A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F34">
        <w:rPr>
          <w:rFonts w:ascii="Times New Roman" w:hAnsi="Times New Roman" w:cs="Times New Roman"/>
          <w:b/>
          <w:bCs/>
          <w:sz w:val="28"/>
          <w:szCs w:val="28"/>
        </w:rPr>
        <w:t xml:space="preserve">Consultazione pubblica sul Piano triennale per la prevenzione della </w:t>
      </w:r>
    </w:p>
    <w:p w:rsidR="00C802A8" w:rsidRPr="00062F34" w:rsidRDefault="00C802A8" w:rsidP="00C802A8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F34">
        <w:rPr>
          <w:rFonts w:ascii="Times New Roman" w:hAnsi="Times New Roman" w:cs="Times New Roman"/>
          <w:b/>
          <w:bCs/>
          <w:sz w:val="28"/>
          <w:szCs w:val="28"/>
        </w:rPr>
        <w:t>corruzione e della trasparenza (PTPCT) dell’A</w:t>
      </w:r>
      <w:r>
        <w:rPr>
          <w:rFonts w:ascii="Times New Roman" w:hAnsi="Times New Roman" w:cs="Times New Roman"/>
          <w:b/>
          <w:bCs/>
          <w:sz w:val="28"/>
          <w:szCs w:val="28"/>
        </w:rPr>
        <w:t>SP di AGRIGENTO</w:t>
      </w:r>
    </w:p>
    <w:p w:rsid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A8" w:rsidRP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Il Piano Nazionale Anticorruzione (PNA) emanato dall’ANAC prevede che le amministrazioni, in occasione dell’aggiornamento annuale del proprio Piano Triennale per la prevenzione della corruzione e della trasparenza (PTPCT), realizzino forme di consultazione pubblica finalizzate alla definizione di un’efficace strategia di contrasto alla corruzione. </w:t>
      </w:r>
    </w:p>
    <w:p w:rsidR="00C802A8" w:rsidRP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Tutti i soggetti interessati possono inviare, entro e non oltre le ore 12:00 del 15 gennaio 2021, le proprie proposte/osservazioni che potranno essere trasmesse tramite PEC a:  anticorruzione.trasparenza@pec.aspag.it </w:t>
      </w:r>
    </w:p>
    <w:p w:rsidR="00C802A8" w:rsidRP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Non saranno presi in considerazione contributi il cui contenuto sia: </w:t>
      </w:r>
    </w:p>
    <w:p w:rsidR="00C802A8" w:rsidRPr="00C802A8" w:rsidRDefault="00C802A8" w:rsidP="00C802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a carattere generale o indeterminato, dal quale non si evinca chiaramente e separatamente il contenuto della proposta di modifica; </w:t>
      </w:r>
    </w:p>
    <w:p w:rsidR="00C802A8" w:rsidRPr="00C802A8" w:rsidRDefault="00C802A8" w:rsidP="00C802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in contrasto con la normativa, nazionale ed europea; </w:t>
      </w:r>
    </w:p>
    <w:p w:rsidR="00C802A8" w:rsidRPr="00C802A8" w:rsidRDefault="00C802A8" w:rsidP="00C802A8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non riferito alle specifiche disposizioni in materia di anticorruzione e trasparenza. </w:t>
      </w:r>
    </w:p>
    <w:p w:rsidR="00C802A8" w:rsidRP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02A8" w:rsidRPr="00C802A8" w:rsidRDefault="00C802A8" w:rsidP="00C802A8">
      <w:pPr>
        <w:pStyle w:val="Defaul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>Al fine di garantire il più ampio coinvolgimento e la partecipazione di tutti i soggetti interessati (stakeholder), con il presente avviso l’ASP di Agrigento avvia la procedura aperta di consultazione finalizzata ad acquisire proposte e/o osservazioni al vigente "Piano per la prevenzione della cor</w:t>
      </w:r>
      <w:r w:rsidR="00687BF1">
        <w:rPr>
          <w:rFonts w:ascii="Times New Roman" w:hAnsi="Times New Roman" w:cs="Times New Roman"/>
          <w:sz w:val="26"/>
          <w:szCs w:val="26"/>
        </w:rPr>
        <w:t>ruzione e della trasparenza 2020-2022</w:t>
      </w:r>
      <w:bookmarkStart w:id="0" w:name="_GoBack"/>
      <w:bookmarkEnd w:id="0"/>
      <w:r w:rsidRPr="00C802A8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C802A8" w:rsidRPr="00C802A8" w:rsidRDefault="00C802A8" w:rsidP="005C7640">
      <w:pPr>
        <w:tabs>
          <w:tab w:val="left" w:pos="5954"/>
          <w:tab w:val="left" w:pos="666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63F" w:rsidRPr="00C802A8" w:rsidRDefault="006A763F" w:rsidP="006A76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802A8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6A763F" w:rsidRPr="00C802A8" w:rsidRDefault="006A763F" w:rsidP="006A76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2A8" w:rsidRDefault="003126AF" w:rsidP="00C802A8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Theme="minorHAnsi" w:hAnsi="Times New Roman" w:cs="Times New Roman"/>
          <w:b/>
          <w:color w:val="000000"/>
          <w:lang w:eastAsia="en-US"/>
        </w:rPr>
      </w:pPr>
      <w:r w:rsidRPr="00C802A8">
        <w:rPr>
          <w:rFonts w:ascii="Times New Roman" w:hAnsi="Times New Roman" w:cs="Times New Roman"/>
          <w:b/>
          <w:sz w:val="26"/>
          <w:szCs w:val="26"/>
        </w:rPr>
        <w:tab/>
      </w:r>
      <w:r w:rsidR="00031020" w:rsidRPr="00C802A8">
        <w:rPr>
          <w:rFonts w:ascii="Times New Roman" w:hAnsi="Times New Roman" w:cs="Times New Roman"/>
          <w:b/>
          <w:sz w:val="26"/>
          <w:szCs w:val="26"/>
        </w:rPr>
        <w:tab/>
      </w:r>
      <w:r w:rsidR="00031020" w:rsidRPr="00C802A8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Il </w:t>
      </w:r>
      <w:r w:rsidR="00C802A8" w:rsidRPr="00C802A8">
        <w:rPr>
          <w:rFonts w:ascii="Times New Roman" w:eastAsiaTheme="minorHAnsi" w:hAnsi="Times New Roman" w:cs="Times New Roman"/>
          <w:b/>
          <w:color w:val="000000"/>
          <w:lang w:eastAsia="en-US"/>
        </w:rPr>
        <w:t>RES</w:t>
      </w:r>
      <w:r w:rsidR="00C802A8">
        <w:rPr>
          <w:rFonts w:ascii="Times New Roman" w:eastAsiaTheme="minorHAnsi" w:hAnsi="Times New Roman" w:cs="Times New Roman"/>
          <w:b/>
          <w:color w:val="000000"/>
          <w:lang w:eastAsia="en-US"/>
        </w:rPr>
        <w:t xml:space="preserve">PONSABILE PREVENZIONE CORRUZIONE </w:t>
      </w:r>
    </w:p>
    <w:p w:rsidR="00C802A8" w:rsidRPr="00C802A8" w:rsidRDefault="00C802A8" w:rsidP="00C802A8">
      <w:pPr>
        <w:tabs>
          <w:tab w:val="center" w:pos="1701"/>
          <w:tab w:val="center" w:pos="7371"/>
        </w:tabs>
        <w:spacing w:after="0" w:line="240" w:lineRule="auto"/>
        <w:rPr>
          <w:b/>
        </w:rPr>
      </w:pPr>
      <w:r>
        <w:rPr>
          <w:rFonts w:ascii="Times New Roman" w:eastAsiaTheme="minorHAnsi" w:hAnsi="Times New Roman" w:cs="Times New Roman"/>
          <w:b/>
          <w:color w:val="000000"/>
          <w:lang w:eastAsia="en-US"/>
        </w:rPr>
        <w:tab/>
      </w:r>
      <w:r>
        <w:rPr>
          <w:rFonts w:ascii="Times New Roman" w:eastAsiaTheme="minorHAnsi" w:hAnsi="Times New Roman" w:cs="Times New Roman"/>
          <w:b/>
          <w:color w:val="000000"/>
          <w:lang w:eastAsia="en-US"/>
        </w:rPr>
        <w:tab/>
        <w:t>E TRASPARENZA AMMINISTRATIVA</w:t>
      </w:r>
    </w:p>
    <w:p w:rsidR="0087638E" w:rsidRPr="00C802A8" w:rsidRDefault="00C802A8" w:rsidP="00C802A8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  <w:r w:rsidRPr="00C802A8">
        <w:rPr>
          <w:b/>
        </w:rPr>
        <w:tab/>
      </w:r>
      <w:r>
        <w:rPr>
          <w:b/>
        </w:rPr>
        <w:tab/>
      </w:r>
      <w:r w:rsidR="0087638E" w:rsidRPr="00C802A8">
        <w:rPr>
          <w:rFonts w:ascii="Times New Roman" w:hAnsi="Times New Roman" w:cs="Times New Roman"/>
          <w:b/>
        </w:rPr>
        <w:t>Dott.</w:t>
      </w:r>
      <w:r w:rsidR="0044734D" w:rsidRPr="00C802A8">
        <w:rPr>
          <w:rFonts w:ascii="Times New Roman" w:hAnsi="Times New Roman" w:cs="Times New Roman"/>
          <w:b/>
        </w:rPr>
        <w:t xml:space="preserve">ssa </w:t>
      </w:r>
      <w:r w:rsidR="00EF6F68" w:rsidRPr="00C802A8">
        <w:rPr>
          <w:rFonts w:ascii="Times New Roman" w:hAnsi="Times New Roman" w:cs="Times New Roman"/>
          <w:b/>
        </w:rPr>
        <w:t xml:space="preserve">Beatrice </w:t>
      </w:r>
      <w:proofErr w:type="spellStart"/>
      <w:r w:rsidR="00EF6F68" w:rsidRPr="00C802A8">
        <w:rPr>
          <w:rFonts w:ascii="Times New Roman" w:hAnsi="Times New Roman" w:cs="Times New Roman"/>
          <w:b/>
        </w:rPr>
        <w:t>Salvago</w:t>
      </w:r>
      <w:proofErr w:type="spellEnd"/>
    </w:p>
    <w:sectPr w:rsidR="0087638E" w:rsidRPr="00C802A8" w:rsidSect="006A7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C59"/>
    <w:multiLevelType w:val="hybridMultilevel"/>
    <w:tmpl w:val="D60C044C"/>
    <w:lvl w:ilvl="0" w:tplc="5732A372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7362C53"/>
    <w:multiLevelType w:val="hybridMultilevel"/>
    <w:tmpl w:val="040A6834"/>
    <w:lvl w:ilvl="0" w:tplc="FF90D0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373291"/>
    <w:multiLevelType w:val="hybridMultilevel"/>
    <w:tmpl w:val="5BDC9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2E7F"/>
    <w:multiLevelType w:val="hybridMultilevel"/>
    <w:tmpl w:val="70002750"/>
    <w:lvl w:ilvl="0" w:tplc="4A5AF5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9455B7"/>
    <w:multiLevelType w:val="singleLevel"/>
    <w:tmpl w:val="AA480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B"/>
    <w:rsid w:val="00004E50"/>
    <w:rsid w:val="000112AB"/>
    <w:rsid w:val="0001244B"/>
    <w:rsid w:val="00031020"/>
    <w:rsid w:val="0003581A"/>
    <w:rsid w:val="000412E0"/>
    <w:rsid w:val="000527AF"/>
    <w:rsid w:val="0007571F"/>
    <w:rsid w:val="00077B50"/>
    <w:rsid w:val="000940AB"/>
    <w:rsid w:val="000B2F12"/>
    <w:rsid w:val="000B4996"/>
    <w:rsid w:val="000B7224"/>
    <w:rsid w:val="000C2C57"/>
    <w:rsid w:val="000C5B6C"/>
    <w:rsid w:val="000E3D6E"/>
    <w:rsid w:val="000E5066"/>
    <w:rsid w:val="000F5C22"/>
    <w:rsid w:val="000F6D4E"/>
    <w:rsid w:val="00106ED4"/>
    <w:rsid w:val="001157B3"/>
    <w:rsid w:val="00115FAA"/>
    <w:rsid w:val="001247E0"/>
    <w:rsid w:val="0013649F"/>
    <w:rsid w:val="00150805"/>
    <w:rsid w:val="00156165"/>
    <w:rsid w:val="0016024F"/>
    <w:rsid w:val="001649D6"/>
    <w:rsid w:val="00170569"/>
    <w:rsid w:val="0017561D"/>
    <w:rsid w:val="001777ED"/>
    <w:rsid w:val="00186258"/>
    <w:rsid w:val="001866FB"/>
    <w:rsid w:val="0019055C"/>
    <w:rsid w:val="001A57EB"/>
    <w:rsid w:val="001C7F21"/>
    <w:rsid w:val="001E7B75"/>
    <w:rsid w:val="002056BC"/>
    <w:rsid w:val="00212F47"/>
    <w:rsid w:val="002131A5"/>
    <w:rsid w:val="00213A16"/>
    <w:rsid w:val="002213C3"/>
    <w:rsid w:val="00246DC9"/>
    <w:rsid w:val="00260E9C"/>
    <w:rsid w:val="0029034A"/>
    <w:rsid w:val="002943AE"/>
    <w:rsid w:val="002A0127"/>
    <w:rsid w:val="002A5DED"/>
    <w:rsid w:val="002B3B8A"/>
    <w:rsid w:val="002C286A"/>
    <w:rsid w:val="002D2902"/>
    <w:rsid w:val="002D4B87"/>
    <w:rsid w:val="002E6AA5"/>
    <w:rsid w:val="002F562F"/>
    <w:rsid w:val="0030260C"/>
    <w:rsid w:val="003126AF"/>
    <w:rsid w:val="00336FA3"/>
    <w:rsid w:val="00342ABC"/>
    <w:rsid w:val="00357684"/>
    <w:rsid w:val="003617AE"/>
    <w:rsid w:val="00372195"/>
    <w:rsid w:val="003753B3"/>
    <w:rsid w:val="003950C8"/>
    <w:rsid w:val="003A480D"/>
    <w:rsid w:val="003A7F93"/>
    <w:rsid w:val="003D3B35"/>
    <w:rsid w:val="003F61CD"/>
    <w:rsid w:val="00406F16"/>
    <w:rsid w:val="004145B6"/>
    <w:rsid w:val="00417E5B"/>
    <w:rsid w:val="0044734D"/>
    <w:rsid w:val="00450D0C"/>
    <w:rsid w:val="0045676F"/>
    <w:rsid w:val="00473A2B"/>
    <w:rsid w:val="00485DC1"/>
    <w:rsid w:val="004A6D1A"/>
    <w:rsid w:val="004B486C"/>
    <w:rsid w:val="004B7DED"/>
    <w:rsid w:val="004D6C79"/>
    <w:rsid w:val="004F7B80"/>
    <w:rsid w:val="005057C5"/>
    <w:rsid w:val="00505C82"/>
    <w:rsid w:val="00526A77"/>
    <w:rsid w:val="005421B2"/>
    <w:rsid w:val="00583FDF"/>
    <w:rsid w:val="00584178"/>
    <w:rsid w:val="00590F46"/>
    <w:rsid w:val="005C7640"/>
    <w:rsid w:val="005C7C83"/>
    <w:rsid w:val="005E2739"/>
    <w:rsid w:val="00623922"/>
    <w:rsid w:val="00650309"/>
    <w:rsid w:val="00655E44"/>
    <w:rsid w:val="00664215"/>
    <w:rsid w:val="006674FB"/>
    <w:rsid w:val="00683A02"/>
    <w:rsid w:val="00687BF1"/>
    <w:rsid w:val="006A2CFF"/>
    <w:rsid w:val="006A763F"/>
    <w:rsid w:val="006A7C90"/>
    <w:rsid w:val="006B427C"/>
    <w:rsid w:val="006C421B"/>
    <w:rsid w:val="006E0EE3"/>
    <w:rsid w:val="006E3CAD"/>
    <w:rsid w:val="00720AF8"/>
    <w:rsid w:val="00724E98"/>
    <w:rsid w:val="007547A1"/>
    <w:rsid w:val="00763149"/>
    <w:rsid w:val="00772A48"/>
    <w:rsid w:val="007757C4"/>
    <w:rsid w:val="007A63F6"/>
    <w:rsid w:val="007B1FFB"/>
    <w:rsid w:val="007B56C3"/>
    <w:rsid w:val="007C2BED"/>
    <w:rsid w:val="007C76AA"/>
    <w:rsid w:val="007D14C9"/>
    <w:rsid w:val="007E0E07"/>
    <w:rsid w:val="007E1E44"/>
    <w:rsid w:val="007F4BB7"/>
    <w:rsid w:val="008005A5"/>
    <w:rsid w:val="008062D8"/>
    <w:rsid w:val="00813A9D"/>
    <w:rsid w:val="008359F3"/>
    <w:rsid w:val="00852F5A"/>
    <w:rsid w:val="00855FE0"/>
    <w:rsid w:val="0087638E"/>
    <w:rsid w:val="00895BF9"/>
    <w:rsid w:val="008A15C0"/>
    <w:rsid w:val="008A295E"/>
    <w:rsid w:val="008B7783"/>
    <w:rsid w:val="008D1863"/>
    <w:rsid w:val="008E2BAB"/>
    <w:rsid w:val="008F100B"/>
    <w:rsid w:val="00910F17"/>
    <w:rsid w:val="00911C53"/>
    <w:rsid w:val="00914C5D"/>
    <w:rsid w:val="0092312A"/>
    <w:rsid w:val="00926EBF"/>
    <w:rsid w:val="00931570"/>
    <w:rsid w:val="009378FB"/>
    <w:rsid w:val="00945050"/>
    <w:rsid w:val="00945D94"/>
    <w:rsid w:val="00947503"/>
    <w:rsid w:val="00955658"/>
    <w:rsid w:val="00972BFE"/>
    <w:rsid w:val="00973B91"/>
    <w:rsid w:val="00993E99"/>
    <w:rsid w:val="0099785C"/>
    <w:rsid w:val="009B09B7"/>
    <w:rsid w:val="009D2DD4"/>
    <w:rsid w:val="009D2E8E"/>
    <w:rsid w:val="009D38EA"/>
    <w:rsid w:val="009E01E0"/>
    <w:rsid w:val="009E610D"/>
    <w:rsid w:val="009F311D"/>
    <w:rsid w:val="00A026B1"/>
    <w:rsid w:val="00A36120"/>
    <w:rsid w:val="00A518C0"/>
    <w:rsid w:val="00A631D4"/>
    <w:rsid w:val="00A80248"/>
    <w:rsid w:val="00A83A21"/>
    <w:rsid w:val="00A92B3B"/>
    <w:rsid w:val="00A96533"/>
    <w:rsid w:val="00AD1609"/>
    <w:rsid w:val="00AD7283"/>
    <w:rsid w:val="00AE28B6"/>
    <w:rsid w:val="00B0158D"/>
    <w:rsid w:val="00B07BA7"/>
    <w:rsid w:val="00B15C1F"/>
    <w:rsid w:val="00B35767"/>
    <w:rsid w:val="00B47EE6"/>
    <w:rsid w:val="00B573AF"/>
    <w:rsid w:val="00B75BA4"/>
    <w:rsid w:val="00B8791D"/>
    <w:rsid w:val="00BA219A"/>
    <w:rsid w:val="00BA4A69"/>
    <w:rsid w:val="00BB462A"/>
    <w:rsid w:val="00BD19CC"/>
    <w:rsid w:val="00C034BB"/>
    <w:rsid w:val="00C22BB5"/>
    <w:rsid w:val="00C31651"/>
    <w:rsid w:val="00C31A1A"/>
    <w:rsid w:val="00C632BD"/>
    <w:rsid w:val="00C71E48"/>
    <w:rsid w:val="00C72AC6"/>
    <w:rsid w:val="00C802A8"/>
    <w:rsid w:val="00CA41F9"/>
    <w:rsid w:val="00CC3852"/>
    <w:rsid w:val="00CC660C"/>
    <w:rsid w:val="00CD03B5"/>
    <w:rsid w:val="00CD5929"/>
    <w:rsid w:val="00D25276"/>
    <w:rsid w:val="00D2790A"/>
    <w:rsid w:val="00D30FCA"/>
    <w:rsid w:val="00D73B34"/>
    <w:rsid w:val="00D95143"/>
    <w:rsid w:val="00DB2106"/>
    <w:rsid w:val="00DB7929"/>
    <w:rsid w:val="00DC2460"/>
    <w:rsid w:val="00DC2981"/>
    <w:rsid w:val="00DD655B"/>
    <w:rsid w:val="00DE6439"/>
    <w:rsid w:val="00DE7630"/>
    <w:rsid w:val="00E2041F"/>
    <w:rsid w:val="00E25896"/>
    <w:rsid w:val="00E41392"/>
    <w:rsid w:val="00E718EA"/>
    <w:rsid w:val="00E9562D"/>
    <w:rsid w:val="00EC01E7"/>
    <w:rsid w:val="00EC38CD"/>
    <w:rsid w:val="00EC4F1F"/>
    <w:rsid w:val="00EE0F80"/>
    <w:rsid w:val="00EE2B4D"/>
    <w:rsid w:val="00EE4E1C"/>
    <w:rsid w:val="00EE75FF"/>
    <w:rsid w:val="00EF082B"/>
    <w:rsid w:val="00EF68BA"/>
    <w:rsid w:val="00EF6F68"/>
    <w:rsid w:val="00F140F7"/>
    <w:rsid w:val="00F23F34"/>
    <w:rsid w:val="00F27835"/>
    <w:rsid w:val="00F36B11"/>
    <w:rsid w:val="00F53B7C"/>
    <w:rsid w:val="00F567FD"/>
    <w:rsid w:val="00F5785C"/>
    <w:rsid w:val="00F71E4A"/>
    <w:rsid w:val="00F7417B"/>
    <w:rsid w:val="00F76BA4"/>
    <w:rsid w:val="00FB1AE7"/>
    <w:rsid w:val="00FC29B4"/>
    <w:rsid w:val="00FC625B"/>
    <w:rsid w:val="00FE18D5"/>
    <w:rsid w:val="00FE3B8B"/>
    <w:rsid w:val="00FE7E78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C90"/>
    <w:pPr>
      <w:spacing w:after="200" w:line="276" w:lineRule="auto"/>
    </w:pPr>
    <w:rPr>
      <w:rFonts w:cs="Calibri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68BA"/>
    <w:pPr>
      <w:keepNext/>
      <w:spacing w:after="0" w:line="240" w:lineRule="auto"/>
      <w:outlineLvl w:val="5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F68BA"/>
    <w:rPr>
      <w:rFonts w:ascii="Times New Roman" w:hAnsi="Times New Roman" w:cs="Times New Roman"/>
      <w:sz w:val="20"/>
      <w:szCs w:val="20"/>
    </w:rPr>
  </w:style>
  <w:style w:type="paragraph" w:customStyle="1" w:styleId="CM3">
    <w:name w:val="CM3"/>
    <w:basedOn w:val="Normale"/>
    <w:next w:val="Normale"/>
    <w:uiPriority w:val="99"/>
    <w:rsid w:val="00FE3B8B"/>
    <w:pPr>
      <w:widowControl w:val="0"/>
      <w:autoSpaceDE w:val="0"/>
      <w:autoSpaceDN w:val="0"/>
      <w:adjustRightInd w:val="0"/>
      <w:spacing w:after="318" w:line="240" w:lineRule="auto"/>
    </w:pPr>
    <w:rPr>
      <w:rFonts w:ascii="Futura" w:eastAsia="SimSun" w:hAnsi="Futura" w:cs="Futura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FE3B8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B0158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0158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99"/>
    <w:qFormat/>
    <w:rsid w:val="00911C53"/>
    <w:pPr>
      <w:ind w:left="720"/>
    </w:pPr>
  </w:style>
  <w:style w:type="paragraph" w:customStyle="1" w:styleId="Default">
    <w:name w:val="Default"/>
    <w:rsid w:val="00C802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C90"/>
    <w:pPr>
      <w:spacing w:after="200" w:line="276" w:lineRule="auto"/>
    </w:pPr>
    <w:rPr>
      <w:rFonts w:cs="Calibri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F68BA"/>
    <w:pPr>
      <w:keepNext/>
      <w:spacing w:after="0" w:line="240" w:lineRule="auto"/>
      <w:outlineLvl w:val="5"/>
    </w:pPr>
    <w:rPr>
      <w:rFonts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F68BA"/>
    <w:rPr>
      <w:rFonts w:ascii="Times New Roman" w:hAnsi="Times New Roman" w:cs="Times New Roman"/>
      <w:sz w:val="20"/>
      <w:szCs w:val="20"/>
    </w:rPr>
  </w:style>
  <w:style w:type="paragraph" w:customStyle="1" w:styleId="CM3">
    <w:name w:val="CM3"/>
    <w:basedOn w:val="Normale"/>
    <w:next w:val="Normale"/>
    <w:uiPriority w:val="99"/>
    <w:rsid w:val="00FE3B8B"/>
    <w:pPr>
      <w:widowControl w:val="0"/>
      <w:autoSpaceDE w:val="0"/>
      <w:autoSpaceDN w:val="0"/>
      <w:adjustRightInd w:val="0"/>
      <w:spacing w:after="318" w:line="240" w:lineRule="auto"/>
    </w:pPr>
    <w:rPr>
      <w:rFonts w:ascii="Futura" w:eastAsia="SimSun" w:hAnsi="Futura" w:cs="Futura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rsid w:val="00FE3B8B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99"/>
    <w:qFormat/>
    <w:rsid w:val="00B0158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B0158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99"/>
    <w:qFormat/>
    <w:rsid w:val="00911C53"/>
    <w:pPr>
      <w:ind w:left="720"/>
    </w:pPr>
  </w:style>
  <w:style w:type="paragraph" w:customStyle="1" w:styleId="Default">
    <w:name w:val="Default"/>
    <w:rsid w:val="00C802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ag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6510-1C17-4BC4-986A-CA521856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Petrantoni</dc:creator>
  <cp:lastModifiedBy>Salvatore Castronovo</cp:lastModifiedBy>
  <cp:revision>6</cp:revision>
  <cp:lastPrinted>2019-12-30T11:00:00Z</cp:lastPrinted>
  <dcterms:created xsi:type="dcterms:W3CDTF">2020-12-10T12:10:00Z</dcterms:created>
  <dcterms:modified xsi:type="dcterms:W3CDTF">2020-12-14T10:15:00Z</dcterms:modified>
</cp:coreProperties>
</file>